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C6" w:rsidRDefault="0032167A" w:rsidP="008B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7A">
        <w:rPr>
          <w:rFonts w:ascii="Times New Roman" w:hAnsi="Times New Roman" w:cs="Times New Roman"/>
          <w:sz w:val="28"/>
          <w:szCs w:val="28"/>
        </w:rPr>
        <w:t>Таблица 2. Оценка состояния доступности действующих объектов, находящихся в ведении учреждения</w:t>
      </w:r>
    </w:p>
    <w:p w:rsidR="003B6C7E" w:rsidRPr="00FC5723" w:rsidRDefault="003B6C7E" w:rsidP="003B6C7E">
      <w:pPr>
        <w:ind w:hanging="500"/>
        <w:jc w:val="center"/>
        <w:rPr>
          <w:rFonts w:ascii="Times New Roman" w:hAnsi="Times New Roman"/>
          <w:sz w:val="28"/>
          <w:szCs w:val="28"/>
          <w:u w:val="single"/>
        </w:rPr>
      </w:pPr>
      <w:r w:rsidRPr="00FC5723">
        <w:rPr>
          <w:rFonts w:ascii="Times New Roman" w:hAnsi="Times New Roman"/>
          <w:sz w:val="28"/>
          <w:szCs w:val="28"/>
          <w:u w:val="single"/>
        </w:rPr>
        <w:t xml:space="preserve">ОГБУСО «Комплексный центр социального обслуживания населения </w:t>
      </w:r>
      <w:proofErr w:type="spellStart"/>
      <w:r w:rsidRPr="00FC5723">
        <w:rPr>
          <w:rFonts w:ascii="Times New Roman" w:hAnsi="Times New Roman"/>
          <w:sz w:val="28"/>
          <w:szCs w:val="28"/>
          <w:u w:val="single"/>
        </w:rPr>
        <w:t>Усть-Удинского</w:t>
      </w:r>
      <w:proofErr w:type="spellEnd"/>
      <w:r w:rsidRPr="00FC5723">
        <w:rPr>
          <w:rFonts w:ascii="Times New Roman" w:hAnsi="Times New Roman"/>
          <w:sz w:val="28"/>
          <w:szCs w:val="28"/>
          <w:u w:val="single"/>
        </w:rPr>
        <w:t xml:space="preserve"> района»</w:t>
      </w:r>
    </w:p>
    <w:p w:rsidR="008B0764" w:rsidRPr="008B0764" w:rsidRDefault="003B6C7E" w:rsidP="003B6C7E">
      <w:pPr>
        <w:ind w:hanging="500"/>
        <w:jc w:val="center"/>
        <w:rPr>
          <w:rFonts w:ascii="Times New Roman" w:hAnsi="Times New Roman" w:cs="Times New Roman"/>
          <w:sz w:val="24"/>
          <w:szCs w:val="24"/>
        </w:rPr>
      </w:pPr>
      <w:r w:rsidRPr="00860FA9">
        <w:rPr>
          <w:rFonts w:ascii="Times New Roman" w:hAnsi="Times New Roman"/>
        </w:rPr>
        <w:t xml:space="preserve">наименование учреждения   </w:t>
      </w:r>
      <w:r w:rsidR="008B0764">
        <w:rPr>
          <w:rFonts w:ascii="Times New Roman" w:hAnsi="Times New Roman" w:cs="Times New Roman"/>
          <w:sz w:val="24"/>
          <w:szCs w:val="24"/>
        </w:rPr>
        <w:t>н</w:t>
      </w:r>
      <w:r w:rsidR="008B0764" w:rsidRPr="008B0764">
        <w:rPr>
          <w:rFonts w:ascii="Times New Roman" w:hAnsi="Times New Roman" w:cs="Times New Roman"/>
          <w:sz w:val="24"/>
          <w:szCs w:val="24"/>
        </w:rPr>
        <w:t>аименование учреждения</w:t>
      </w:r>
    </w:p>
    <w:p w:rsidR="008B0764" w:rsidRPr="0032167A" w:rsidRDefault="008B0764" w:rsidP="008B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954" w:type="dxa"/>
        <w:tblInd w:w="-289" w:type="dxa"/>
        <w:tblLook w:val="04A0" w:firstRow="1" w:lastRow="0" w:firstColumn="1" w:lastColumn="0" w:noHBand="0" w:noVBand="1"/>
      </w:tblPr>
      <w:tblGrid>
        <w:gridCol w:w="648"/>
        <w:gridCol w:w="3038"/>
        <w:gridCol w:w="3146"/>
        <w:gridCol w:w="2505"/>
        <w:gridCol w:w="176"/>
        <w:gridCol w:w="424"/>
        <w:gridCol w:w="9017"/>
      </w:tblGrid>
      <w:tr w:rsidR="0094057B" w:rsidRPr="008B0764" w:rsidTr="0094057B">
        <w:trPr>
          <w:gridAfter w:val="3"/>
          <w:wAfter w:w="9617" w:type="dxa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4057B" w:rsidRPr="008B0764" w:rsidRDefault="0094057B" w:rsidP="0094057B">
            <w:pPr>
              <w:ind w:left="-100"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94057B" w:rsidRPr="008B0764" w:rsidRDefault="0094057B" w:rsidP="0094057B">
            <w:pPr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 доступности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94057B" w:rsidRPr="008B0764" w:rsidRDefault="0094057B" w:rsidP="0094057B">
            <w:pPr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Соблюдение/несоблюдение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4057B" w:rsidRPr="00E342AA" w:rsidRDefault="0094057B" w:rsidP="0094057B">
            <w:pPr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E342AA">
              <w:rPr>
                <w:rFonts w:ascii="Times New Roman" w:hAnsi="Times New Roman" w:cs="Times New Roman"/>
                <w:b/>
              </w:rPr>
              <w:t>Указать год, с которого планируется соблюдение критерия после реализации мероприятий до 2030 года</w:t>
            </w:r>
          </w:p>
        </w:tc>
      </w:tr>
      <w:tr w:rsidR="0094057B" w:rsidRPr="008B0764" w:rsidTr="0094057B">
        <w:tc>
          <w:tcPr>
            <w:tcW w:w="9337" w:type="dxa"/>
            <w:gridSpan w:val="4"/>
            <w:tcBorders>
              <w:right w:val="single" w:sz="4" w:space="0" w:color="auto"/>
            </w:tcBorders>
            <w:vAlign w:val="center"/>
          </w:tcPr>
          <w:p w:rsidR="0094057B" w:rsidRPr="008B0764" w:rsidRDefault="0094057B" w:rsidP="0094057B">
            <w:pPr>
              <w:jc w:val="center"/>
            </w:pPr>
            <w:r w:rsidRPr="008B0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96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057B" w:rsidRPr="00E342AA" w:rsidRDefault="0094057B" w:rsidP="0094057B">
            <w:pPr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E342AA">
              <w:rPr>
                <w:rFonts w:ascii="Times New Roman" w:hAnsi="Times New Roman" w:cs="Times New Roman"/>
                <w:b/>
              </w:rPr>
              <w:t>Наименование, адрес объекта</w:t>
            </w:r>
          </w:p>
        </w:tc>
      </w:tr>
      <w:tr w:rsidR="0094057B" w:rsidRPr="008B0764" w:rsidTr="0094057B">
        <w:trPr>
          <w:gridAfter w:val="3"/>
          <w:wAfter w:w="9617" w:type="dxa"/>
        </w:trPr>
        <w:tc>
          <w:tcPr>
            <w:tcW w:w="648" w:type="dxa"/>
            <w:vMerge w:val="restart"/>
            <w:vAlign w:val="center"/>
          </w:tcPr>
          <w:p w:rsidR="0094057B" w:rsidRPr="008B0764" w:rsidRDefault="0094057B" w:rsidP="0094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Pr="00557503">
              <w:rPr>
                <w:rFonts w:ascii="Times New Roman" w:hAnsi="Times New Roman" w:cs="Times New Roman"/>
                <w:b/>
                <w:sz w:val="24"/>
                <w:szCs w:val="24"/>
              </w:rPr>
              <w:t>на имеющейся автостоянке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proofErr w:type="spellStart"/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машиноместа</w:t>
            </w:r>
            <w:proofErr w:type="spellEnd"/>
            <w:r w:rsidRPr="008B0764">
              <w:rPr>
                <w:rFonts w:ascii="Times New Roman" w:hAnsi="Times New Roman" w:cs="Times New Roman"/>
                <w:sz w:val="24"/>
                <w:szCs w:val="24"/>
              </w:rPr>
              <w:t xml:space="preserve"> для автотранспортных средств инвалидов</w:t>
            </w:r>
          </w:p>
        </w:tc>
        <w:tc>
          <w:tcPr>
            <w:tcW w:w="3146" w:type="dxa"/>
            <w:vAlign w:val="center"/>
          </w:tcPr>
          <w:p w:rsidR="0094057B" w:rsidRDefault="0094057B" w:rsidP="009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57B" w:rsidRPr="003B6C7E" w:rsidRDefault="0094057B" w:rsidP="009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финансовых средств для обустройства. Запланировано 2018г.</w:t>
            </w:r>
          </w:p>
        </w:tc>
        <w:tc>
          <w:tcPr>
            <w:tcW w:w="2505" w:type="dxa"/>
            <w:vAlign w:val="center"/>
          </w:tcPr>
          <w:p w:rsidR="0094057B" w:rsidRPr="00E342AA" w:rsidRDefault="0094057B" w:rsidP="0094057B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Запланировано на 2017г.</w:t>
            </w:r>
          </w:p>
        </w:tc>
      </w:tr>
      <w:tr w:rsidR="0094057B" w:rsidRPr="008B0764" w:rsidTr="0094057B">
        <w:trPr>
          <w:gridAfter w:val="3"/>
          <w:wAfter w:w="9617" w:type="dxa"/>
        </w:trPr>
        <w:tc>
          <w:tcPr>
            <w:tcW w:w="648" w:type="dxa"/>
            <w:vMerge/>
          </w:tcPr>
          <w:p w:rsidR="0094057B" w:rsidRPr="008B0764" w:rsidRDefault="0094057B" w:rsidP="00940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94057B" w:rsidRPr="008B0764" w:rsidRDefault="0094057B" w:rsidP="00940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Предоставляются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необходимости кресла-коляски</w:t>
            </w:r>
          </w:p>
        </w:tc>
        <w:tc>
          <w:tcPr>
            <w:tcW w:w="3146" w:type="dxa"/>
            <w:vAlign w:val="center"/>
          </w:tcPr>
          <w:p w:rsidR="0094057B" w:rsidRPr="003B6C7E" w:rsidRDefault="0094057B" w:rsidP="0094057B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Отсутствие финансовых средств для покупки кресла-коляски. Запланировано 2020</w:t>
            </w:r>
          </w:p>
        </w:tc>
        <w:tc>
          <w:tcPr>
            <w:tcW w:w="2505" w:type="dxa"/>
            <w:vAlign w:val="center"/>
          </w:tcPr>
          <w:p w:rsidR="0094057B" w:rsidRPr="00E342AA" w:rsidRDefault="0094057B" w:rsidP="0094057B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Запланировано 2018</w:t>
            </w:r>
          </w:p>
        </w:tc>
      </w:tr>
      <w:tr w:rsidR="0094057B" w:rsidRPr="008B0764" w:rsidTr="0094057B">
        <w:trPr>
          <w:gridAfter w:val="3"/>
          <w:wAfter w:w="9617" w:type="dxa"/>
        </w:trPr>
        <w:tc>
          <w:tcPr>
            <w:tcW w:w="648" w:type="dxa"/>
            <w:vMerge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поручни</w:t>
            </w:r>
          </w:p>
        </w:tc>
        <w:tc>
          <w:tcPr>
            <w:tcW w:w="3146" w:type="dxa"/>
            <w:vAlign w:val="center"/>
          </w:tcPr>
          <w:p w:rsidR="0094057B" w:rsidRPr="003B6C7E" w:rsidRDefault="0094057B" w:rsidP="0094057B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Отсутствие кап. Ремонта здания. Запланировано 2018</w:t>
            </w:r>
          </w:p>
        </w:tc>
        <w:tc>
          <w:tcPr>
            <w:tcW w:w="2505" w:type="dxa"/>
            <w:vAlign w:val="center"/>
          </w:tcPr>
          <w:p w:rsidR="0094057B" w:rsidRPr="00E342AA" w:rsidRDefault="0094057B" w:rsidP="0094057B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 xml:space="preserve">Ремонта </w:t>
            </w:r>
            <w:r>
              <w:rPr>
                <w:rFonts w:ascii="Times New Roman" w:hAnsi="Times New Roman" w:cs="Times New Roman"/>
              </w:rPr>
              <w:t>здания. Запланировано 2017</w:t>
            </w:r>
          </w:p>
        </w:tc>
      </w:tr>
      <w:tr w:rsidR="0094057B" w:rsidRPr="008B0764" w:rsidTr="0094057B">
        <w:trPr>
          <w:gridAfter w:val="3"/>
          <w:wAfter w:w="9617" w:type="dxa"/>
        </w:trPr>
        <w:tc>
          <w:tcPr>
            <w:tcW w:w="648" w:type="dxa"/>
            <w:vMerge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Установлены пандусы, подъемные платформы (при необходимости и технической возможности)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146" w:type="dxa"/>
            <w:vAlign w:val="center"/>
          </w:tcPr>
          <w:p w:rsidR="0094057B" w:rsidRPr="003B6C7E" w:rsidRDefault="0094057B" w:rsidP="00940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Несоблюдение. Реконструкция входа в здание. Пристрой к бане планируется осуществить летом 2017 г.</w:t>
            </w:r>
          </w:p>
        </w:tc>
        <w:tc>
          <w:tcPr>
            <w:tcW w:w="2505" w:type="dxa"/>
            <w:vAlign w:val="center"/>
          </w:tcPr>
          <w:p w:rsidR="0094057B" w:rsidRPr="00E342AA" w:rsidRDefault="0094057B" w:rsidP="0094057B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Запланировано 2017 г.</w:t>
            </w:r>
          </w:p>
        </w:tc>
      </w:tr>
      <w:tr w:rsidR="0094057B" w:rsidRPr="008B0764" w:rsidTr="0094057B">
        <w:trPr>
          <w:gridAfter w:val="3"/>
          <w:wAfter w:w="9617" w:type="dxa"/>
        </w:trPr>
        <w:tc>
          <w:tcPr>
            <w:tcW w:w="648" w:type="dxa"/>
            <w:vMerge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Имеются доступные входные группы</w:t>
            </w:r>
            <w:r w:rsidRPr="008B07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146" w:type="dxa"/>
            <w:vAlign w:val="center"/>
          </w:tcPr>
          <w:p w:rsidR="0094057B" w:rsidRPr="003B6C7E" w:rsidRDefault="0094057B" w:rsidP="00940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Несоблюдение. Реконструкция входа в здание. Пристрой к бане планируется осуществить летом 2017 г.</w:t>
            </w:r>
          </w:p>
        </w:tc>
        <w:tc>
          <w:tcPr>
            <w:tcW w:w="2505" w:type="dxa"/>
            <w:vAlign w:val="center"/>
          </w:tcPr>
          <w:p w:rsidR="0094057B" w:rsidRPr="00E342AA" w:rsidRDefault="0094057B" w:rsidP="0094057B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Запланировано 2017 г.</w:t>
            </w:r>
          </w:p>
        </w:tc>
      </w:tr>
      <w:tr w:rsidR="0094057B" w:rsidRPr="008B0764" w:rsidTr="0094057B">
        <w:trPr>
          <w:gridAfter w:val="3"/>
          <w:wAfter w:w="9617" w:type="dxa"/>
        </w:trPr>
        <w:tc>
          <w:tcPr>
            <w:tcW w:w="648" w:type="dxa"/>
            <w:vMerge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Имеются доступные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нитарно-гигиенические помещения</w:t>
            </w:r>
          </w:p>
        </w:tc>
        <w:tc>
          <w:tcPr>
            <w:tcW w:w="3146" w:type="dxa"/>
            <w:vAlign w:val="center"/>
          </w:tcPr>
          <w:p w:rsidR="0094057B" w:rsidRPr="003B6C7E" w:rsidRDefault="0094057B" w:rsidP="0094057B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Установка такой комнаты невозможно.</w:t>
            </w:r>
          </w:p>
        </w:tc>
        <w:tc>
          <w:tcPr>
            <w:tcW w:w="2505" w:type="dxa"/>
            <w:vAlign w:val="center"/>
          </w:tcPr>
          <w:p w:rsidR="0094057B" w:rsidRPr="00E342AA" w:rsidRDefault="0094057B" w:rsidP="0094057B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Запланирован пристрой к зданию для санитарно-гигиенического помещения 2020 г.</w:t>
            </w:r>
          </w:p>
        </w:tc>
      </w:tr>
      <w:tr w:rsidR="0094057B" w:rsidRPr="008B0764" w:rsidTr="0094057B">
        <w:trPr>
          <w:gridAfter w:val="3"/>
          <w:wAfter w:w="9617" w:type="dxa"/>
        </w:trPr>
        <w:tc>
          <w:tcPr>
            <w:tcW w:w="648" w:type="dxa"/>
            <w:vMerge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Обеспечивается доступность путей движения по объекту</w:t>
            </w:r>
            <w:r w:rsidRPr="008B07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146" w:type="dxa"/>
            <w:vAlign w:val="center"/>
          </w:tcPr>
          <w:p w:rsidR="0094057B" w:rsidRPr="003B6C7E" w:rsidRDefault="0094057B" w:rsidP="0094057B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финансовых средств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реконструкции. Запланировано 2017, 3030</w:t>
            </w:r>
          </w:p>
        </w:tc>
        <w:tc>
          <w:tcPr>
            <w:tcW w:w="2505" w:type="dxa"/>
            <w:vAlign w:val="center"/>
          </w:tcPr>
          <w:p w:rsidR="0094057B" w:rsidRPr="00E342AA" w:rsidRDefault="0094057B" w:rsidP="0094057B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lastRenderedPageBreak/>
              <w:t>Запланиров</w:t>
            </w:r>
            <w:r>
              <w:rPr>
                <w:rFonts w:ascii="Times New Roman" w:hAnsi="Times New Roman" w:cs="Times New Roman"/>
              </w:rPr>
              <w:t>ано 2019</w:t>
            </w:r>
          </w:p>
        </w:tc>
      </w:tr>
      <w:tr w:rsidR="0094057B" w:rsidRPr="008B0764" w:rsidTr="0094057B">
        <w:trPr>
          <w:gridAfter w:val="3"/>
          <w:wAfter w:w="9617" w:type="dxa"/>
        </w:trPr>
        <w:tc>
          <w:tcPr>
            <w:tcW w:w="648" w:type="dxa"/>
            <w:vMerge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обеспечено дублирование необходимой для инвалидов по слуху информации</w:t>
            </w:r>
            <w:r w:rsidRPr="008B07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146" w:type="dxa"/>
            <w:vAlign w:val="center"/>
          </w:tcPr>
          <w:p w:rsidR="0094057B" w:rsidRPr="003B6C7E" w:rsidRDefault="0094057B" w:rsidP="0094057B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финансовых средств для закупки 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средствреконструкции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Запланировано 2019</w:t>
            </w:r>
          </w:p>
        </w:tc>
        <w:tc>
          <w:tcPr>
            <w:tcW w:w="2505" w:type="dxa"/>
            <w:vAlign w:val="center"/>
          </w:tcPr>
          <w:p w:rsidR="0094057B" w:rsidRPr="00E342AA" w:rsidRDefault="0094057B" w:rsidP="0094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2025</w:t>
            </w:r>
          </w:p>
        </w:tc>
      </w:tr>
      <w:tr w:rsidR="0094057B" w:rsidRPr="008B0764" w:rsidTr="0094057B">
        <w:trPr>
          <w:gridAfter w:val="3"/>
          <w:wAfter w:w="9617" w:type="dxa"/>
        </w:trPr>
        <w:tc>
          <w:tcPr>
            <w:tcW w:w="648" w:type="dxa"/>
            <w:vMerge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>обеспечено звуковое дублирование необходимой для инвалидов по зрению информации, а также дублирование информации надписями и знаками, выполненными рельефно-точечным шрифтом Брайля</w:t>
            </w:r>
            <w:r w:rsidRPr="008B076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8B0764">
              <w:rPr>
                <w:rFonts w:ascii="Times New Roman" w:hAnsi="Times New Roman" w:cs="Times New Roman"/>
                <w:sz w:val="24"/>
                <w:szCs w:val="24"/>
              </w:rPr>
              <w:t xml:space="preserve"> и на контрастном фоне</w:t>
            </w:r>
          </w:p>
        </w:tc>
        <w:tc>
          <w:tcPr>
            <w:tcW w:w="3146" w:type="dxa"/>
            <w:vAlign w:val="center"/>
          </w:tcPr>
          <w:p w:rsidR="0094057B" w:rsidRPr="003B6C7E" w:rsidRDefault="0094057B" w:rsidP="0094057B">
            <w:pPr>
              <w:jc w:val="center"/>
            </w:pPr>
            <w:r w:rsidRPr="003B6C7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финансовых средств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закупки 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средствреконструкции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Запланировано 2025</w:t>
            </w:r>
          </w:p>
        </w:tc>
        <w:tc>
          <w:tcPr>
            <w:tcW w:w="2505" w:type="dxa"/>
            <w:vAlign w:val="center"/>
          </w:tcPr>
          <w:p w:rsidR="0094057B" w:rsidRPr="00E342AA" w:rsidRDefault="0094057B" w:rsidP="0094057B">
            <w:pPr>
              <w:jc w:val="center"/>
              <w:rPr>
                <w:rFonts w:ascii="Times New Roman" w:hAnsi="Times New Roman" w:cs="Times New Roman"/>
              </w:rPr>
            </w:pPr>
            <w:r w:rsidRPr="00E342AA">
              <w:rPr>
                <w:rFonts w:ascii="Times New Roman" w:hAnsi="Times New Roman" w:cs="Times New Roman"/>
              </w:rPr>
              <w:t>Запланировано 2030</w:t>
            </w:r>
          </w:p>
        </w:tc>
      </w:tr>
      <w:tr w:rsidR="0094057B" w:rsidRPr="008B0764" w:rsidTr="0094057B">
        <w:trPr>
          <w:gridAfter w:val="3"/>
          <w:wAfter w:w="9617" w:type="dxa"/>
          <w:trHeight w:val="352"/>
        </w:trPr>
        <w:tc>
          <w:tcPr>
            <w:tcW w:w="648" w:type="dxa"/>
          </w:tcPr>
          <w:p w:rsidR="0094057B" w:rsidRPr="008B0764" w:rsidRDefault="0094057B" w:rsidP="0094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gridSpan w:val="3"/>
            <w:vAlign w:val="center"/>
          </w:tcPr>
          <w:p w:rsidR="0094057B" w:rsidRDefault="0094057B" w:rsidP="0094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0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адрес объекта</w:t>
            </w:r>
          </w:p>
          <w:p w:rsidR="0094057B" w:rsidRDefault="0094057B" w:rsidP="00940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57B" w:rsidRDefault="0094057B" w:rsidP="00940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бани,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Усть-Уда, ул. Комсомольская, 18</w:t>
            </w:r>
          </w:p>
          <w:p w:rsidR="0094057B" w:rsidRPr="008B0764" w:rsidRDefault="0094057B"/>
        </w:tc>
      </w:tr>
      <w:tr w:rsidR="0094057B" w:rsidTr="009405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9513" w:type="dxa"/>
          <w:wAfter w:w="9017" w:type="dxa"/>
          <w:trHeight w:val="100"/>
        </w:trPr>
        <w:tc>
          <w:tcPr>
            <w:tcW w:w="4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4057B" w:rsidRDefault="0094057B"/>
        </w:tc>
      </w:tr>
    </w:tbl>
    <w:p w:rsidR="0032167A" w:rsidRDefault="0032167A"/>
    <w:sectPr w:rsidR="0032167A" w:rsidSect="008B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0D" w:rsidRDefault="00E7750D" w:rsidP="0032167A">
      <w:pPr>
        <w:spacing w:after="0" w:line="240" w:lineRule="auto"/>
      </w:pPr>
      <w:r>
        <w:separator/>
      </w:r>
    </w:p>
  </w:endnote>
  <w:endnote w:type="continuationSeparator" w:id="0">
    <w:p w:rsidR="00E7750D" w:rsidRDefault="00E7750D" w:rsidP="0032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0D" w:rsidRDefault="00E7750D" w:rsidP="0032167A">
      <w:pPr>
        <w:spacing w:after="0" w:line="240" w:lineRule="auto"/>
      </w:pPr>
      <w:r>
        <w:separator/>
      </w:r>
    </w:p>
  </w:footnote>
  <w:footnote w:type="continuationSeparator" w:id="0">
    <w:p w:rsidR="00E7750D" w:rsidRDefault="00E7750D" w:rsidP="0032167A">
      <w:pPr>
        <w:spacing w:after="0" w:line="240" w:lineRule="auto"/>
      </w:pPr>
      <w:r>
        <w:continuationSeparator/>
      </w:r>
    </w:p>
  </w:footnote>
  <w:footnote w:id="1">
    <w:p w:rsidR="0094057B" w:rsidRDefault="0094057B" w:rsidP="00D10BDD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В случае, если автостоянки нет, делаем пометку «автостоянка отсутствует». В случае, если автостоянка имеется, но места для парковки инвалидов не выделены, делаем пометку «несоблюдение», если выделены – «соблюдение». </w:t>
      </w:r>
    </w:p>
  </w:footnote>
  <w:footnote w:id="2">
    <w:p w:rsidR="0094057B" w:rsidRDefault="0094057B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При отсутствии технической возможности или необходимости делаем соответствующие пометки.</w:t>
      </w:r>
    </w:p>
  </w:footnote>
  <w:footnote w:id="3">
    <w:p w:rsidR="0094057B" w:rsidRDefault="0094057B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Достаточная ширина дверных проемов, приемлемая высота порогов, наличие доводчика на дверях</w:t>
      </w:r>
      <w:r w:rsidRPr="00F856B2">
        <w:t xml:space="preserve"> </w:t>
      </w:r>
      <w:r>
        <w:t xml:space="preserve">или раздвижных дверей, контрастной маркировки на дверях, наличие кнопки вызова помощника и знака доступности объекта для инвалидов и др. </w:t>
      </w:r>
    </w:p>
  </w:footnote>
  <w:footnote w:id="4">
    <w:p w:rsidR="0094057B" w:rsidRDefault="0094057B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Д</w:t>
      </w:r>
      <w:r w:rsidRPr="004D788E">
        <w:t>остаточная ширина дверных проемов, лестничных маршей, площадок</w:t>
      </w:r>
      <w:r>
        <w:t>, лифтов и т.д.</w:t>
      </w:r>
    </w:p>
  </w:footnote>
  <w:footnote w:id="5">
    <w:p w:rsidR="0094057B" w:rsidRDefault="0094057B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Имеются бегущие строки, индукционные петли, информационные стенды и/или иные средства адаптации и дублирования информации для инвалидов по слуху.  </w:t>
      </w:r>
    </w:p>
  </w:footnote>
  <w:footnote w:id="6">
    <w:p w:rsidR="0094057B" w:rsidRDefault="0094057B" w:rsidP="003B6C7E">
      <w:pPr>
        <w:pStyle w:val="a4"/>
        <w:ind w:firstLine="284"/>
        <w:jc w:val="both"/>
      </w:pPr>
      <w:r>
        <w:rPr>
          <w:rStyle w:val="a6"/>
        </w:rPr>
        <w:footnoteRef/>
      </w:r>
      <w:r>
        <w:t xml:space="preserve"> В том числе указатели путей движения внутри здания, предупреждающие знаки, обозначения этажей, лифтов, кабинетов и др.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A9"/>
    <w:rsid w:val="00165C91"/>
    <w:rsid w:val="002140E1"/>
    <w:rsid w:val="0032167A"/>
    <w:rsid w:val="003B6C7E"/>
    <w:rsid w:val="00444ED3"/>
    <w:rsid w:val="00505DC6"/>
    <w:rsid w:val="00557503"/>
    <w:rsid w:val="0058219D"/>
    <w:rsid w:val="007C4E5E"/>
    <w:rsid w:val="00853AE8"/>
    <w:rsid w:val="008B0764"/>
    <w:rsid w:val="0094057B"/>
    <w:rsid w:val="009F2C27"/>
    <w:rsid w:val="00C62BA9"/>
    <w:rsid w:val="00CF399B"/>
    <w:rsid w:val="00D10BDD"/>
    <w:rsid w:val="00E4047E"/>
    <w:rsid w:val="00E7750D"/>
    <w:rsid w:val="00E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4ABB-41FB-4A8D-A3E1-4B60C6E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2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21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21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3EDE-E6EE-4DD3-8377-C9CFD823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Ирина Николаевна</dc:creator>
  <cp:keywords/>
  <dc:description/>
  <cp:lastModifiedBy>elena</cp:lastModifiedBy>
  <cp:revision>9</cp:revision>
  <dcterms:created xsi:type="dcterms:W3CDTF">2016-11-15T03:46:00Z</dcterms:created>
  <dcterms:modified xsi:type="dcterms:W3CDTF">2017-07-07T09:03:00Z</dcterms:modified>
</cp:coreProperties>
</file>